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73" w:rsidRDefault="003C7A73">
      <w:pPr>
        <w:pStyle w:val="Title"/>
      </w:pPr>
    </w:p>
    <w:p w:rsidR="003C7A73" w:rsidRDefault="00EC6A0C">
      <w:pPr>
        <w:pStyle w:val="Title"/>
      </w:pPr>
      <w:r>
        <w:t xml:space="preserve">OUT-OF-HOME </w:t>
      </w:r>
      <w:r w:rsidR="00726AAB">
        <w:t>CUSTODY</w:t>
      </w:r>
      <w:r w:rsidR="0026750A">
        <w:t xml:space="preserve"> LETTER </w:t>
      </w:r>
    </w:p>
    <w:p w:rsidR="0026750A" w:rsidRDefault="0026750A">
      <w:pPr>
        <w:pStyle w:val="Title"/>
      </w:pPr>
    </w:p>
    <w:p w:rsidR="006F62F3" w:rsidRDefault="00E57E84" w:rsidP="006F62F3">
      <w:pPr>
        <w:pStyle w:val="Title"/>
        <w:jc w:val="left"/>
      </w:pPr>
      <w:r>
        <w:t>Date:</w:t>
      </w:r>
      <w:r w:rsidR="006F62F3">
        <w:tab/>
      </w:r>
      <w:bookmarkStart w:id="0" w:name="Text1"/>
      <w:r w:rsidR="00205362"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776B2E">
        <w:instrText xml:space="preserve"> FORMTEXT </w:instrText>
      </w:r>
      <w:r w:rsidR="00205362">
        <w:fldChar w:fldCharType="separate"/>
      </w:r>
      <w:bookmarkStart w:id="1" w:name="_GoBack"/>
      <w:r w:rsidR="00776B2E">
        <w:rPr>
          <w:noProof/>
        </w:rPr>
        <w:t> </w:t>
      </w:r>
      <w:r w:rsidR="00776B2E">
        <w:rPr>
          <w:noProof/>
        </w:rPr>
        <w:t> </w:t>
      </w:r>
      <w:r w:rsidR="00776B2E">
        <w:rPr>
          <w:noProof/>
        </w:rPr>
        <w:t> </w:t>
      </w:r>
      <w:r w:rsidR="00776B2E">
        <w:rPr>
          <w:noProof/>
        </w:rPr>
        <w:t> </w:t>
      </w:r>
      <w:r w:rsidR="00776B2E">
        <w:rPr>
          <w:noProof/>
        </w:rPr>
        <w:t> </w:t>
      </w:r>
      <w:bookmarkEnd w:id="1"/>
      <w:r w:rsidR="00205362">
        <w:fldChar w:fldCharType="end"/>
      </w:r>
      <w:bookmarkEnd w:id="0"/>
    </w:p>
    <w:p w:rsidR="0026750A" w:rsidRDefault="0026750A" w:rsidP="006F62F3">
      <w:pPr>
        <w:pStyle w:val="Title"/>
        <w:jc w:val="left"/>
      </w:pPr>
    </w:p>
    <w:p w:rsidR="003C7A73" w:rsidRPr="0026750A" w:rsidRDefault="0026750A" w:rsidP="00EB30A3">
      <w:pPr>
        <w:pStyle w:val="Title"/>
        <w:jc w:val="left"/>
      </w:pPr>
      <w:r>
        <w:t>To Whom It May Concern</w:t>
      </w:r>
    </w:p>
    <w:p w:rsidR="003C7A73" w:rsidRDefault="003C7A73"/>
    <w:p w:rsidR="00776B2E" w:rsidRPr="00776B2E" w:rsidRDefault="003C7A73">
      <w:r w:rsidRPr="0026750A">
        <w:rPr>
          <w:sz w:val="20"/>
          <w:szCs w:val="20"/>
        </w:rPr>
        <w:t>RE:</w:t>
      </w:r>
      <w:r w:rsidR="00776B2E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08"/>
        <w:gridCol w:w="2700"/>
      </w:tblGrid>
      <w:tr w:rsidR="00776B2E" w:rsidRPr="00776B2E" w:rsidTr="00B2099E">
        <w:trPr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776B2E" w:rsidRPr="00776B2E" w:rsidRDefault="00205362" w:rsidP="00776B2E">
            <w:pPr>
              <w:rPr>
                <w:sz w:val="16"/>
                <w:szCs w:val="16"/>
              </w:rPr>
            </w:pPr>
            <w:r w:rsidRPr="00776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2"/>
          </w:p>
        </w:tc>
        <w:tc>
          <w:tcPr>
            <w:tcW w:w="2700" w:type="dxa"/>
          </w:tcPr>
          <w:p w:rsidR="00776B2E" w:rsidRPr="00776B2E" w:rsidRDefault="00776B2E" w:rsidP="00776B2E">
            <w:pPr>
              <w:rPr>
                <w:sz w:val="16"/>
                <w:szCs w:val="16"/>
              </w:rPr>
            </w:pPr>
            <w:r w:rsidRPr="00776B2E">
              <w:rPr>
                <w:sz w:val="20"/>
                <w:szCs w:val="20"/>
              </w:rPr>
              <w:t>(name of caregiver/provider)</w:t>
            </w:r>
          </w:p>
        </w:tc>
      </w:tr>
      <w:bookmarkStart w:id="3" w:name="Text3"/>
      <w:tr w:rsidR="00776B2E" w:rsidRPr="00776B2E" w:rsidTr="00B2099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3"/>
          </w:p>
        </w:tc>
        <w:tc>
          <w:tcPr>
            <w:tcW w:w="2700" w:type="dxa"/>
          </w:tcPr>
          <w:p w:rsidR="00776B2E" w:rsidRPr="00776B2E" w:rsidRDefault="00776B2E" w:rsidP="00776B2E">
            <w:r w:rsidRPr="00776B2E">
              <w:rPr>
                <w:sz w:val="20"/>
                <w:szCs w:val="20"/>
              </w:rPr>
              <w:t>(address)</w:t>
            </w:r>
          </w:p>
        </w:tc>
      </w:tr>
      <w:bookmarkStart w:id="4" w:name="Text4"/>
      <w:tr w:rsidR="00776B2E" w:rsidRPr="00776B2E" w:rsidTr="00B2099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4"/>
          </w:p>
        </w:tc>
        <w:tc>
          <w:tcPr>
            <w:tcW w:w="2700" w:type="dxa"/>
          </w:tcPr>
          <w:p w:rsidR="00776B2E" w:rsidRPr="00776B2E" w:rsidRDefault="00776B2E" w:rsidP="00776B2E">
            <w:r w:rsidRPr="00776B2E">
              <w:rPr>
                <w:sz w:val="20"/>
                <w:szCs w:val="20"/>
              </w:rPr>
              <w:t>(city and zip)</w:t>
            </w:r>
          </w:p>
        </w:tc>
      </w:tr>
    </w:tbl>
    <w:p w:rsidR="00EB30A3" w:rsidRPr="0026750A" w:rsidRDefault="00EB30A3"/>
    <w:p w:rsidR="00EB30A3" w:rsidRPr="0026750A" w:rsidRDefault="00205362" w:rsidP="008A2091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776B2E">
        <w:instrText xml:space="preserve"> FORMCHECKBOX </w:instrText>
      </w:r>
      <w:r w:rsidR="00891F4A">
        <w:fldChar w:fldCharType="separate"/>
      </w:r>
      <w:r>
        <w:fldChar w:fldCharType="end"/>
      </w:r>
      <w:bookmarkEnd w:id="5"/>
      <w:r w:rsidR="00776B2E">
        <w:t xml:space="preserve"> </w:t>
      </w:r>
      <w:r w:rsidR="00EB30A3" w:rsidRPr="0026750A">
        <w:t>Licensed Foster Parent</w:t>
      </w:r>
    </w:p>
    <w:p w:rsidR="00EB30A3" w:rsidRPr="0026750A" w:rsidRDefault="00205362" w:rsidP="008A2091">
      <w:pPr>
        <w:ind w:left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776B2E">
        <w:instrText xml:space="preserve"> FORMCHECKBOX </w:instrText>
      </w:r>
      <w:r w:rsidR="00891F4A">
        <w:fldChar w:fldCharType="separate"/>
      </w:r>
      <w:r>
        <w:fldChar w:fldCharType="end"/>
      </w:r>
      <w:bookmarkEnd w:id="6"/>
      <w:r w:rsidR="00776B2E">
        <w:t xml:space="preserve"> </w:t>
      </w:r>
      <w:r w:rsidR="00EB30A3" w:rsidRPr="0026750A">
        <w:t xml:space="preserve">Relative </w:t>
      </w:r>
    </w:p>
    <w:p w:rsidR="00EB30A3" w:rsidRPr="0026750A" w:rsidRDefault="00205362" w:rsidP="008A2091">
      <w:pPr>
        <w:ind w:left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776B2E">
        <w:instrText xml:space="preserve"> FORMCHECKBOX </w:instrText>
      </w:r>
      <w:r w:rsidR="00891F4A">
        <w:fldChar w:fldCharType="separate"/>
      </w:r>
      <w:r>
        <w:fldChar w:fldCharType="end"/>
      </w:r>
      <w:bookmarkEnd w:id="7"/>
      <w:r w:rsidR="00776B2E">
        <w:t xml:space="preserve"> </w:t>
      </w:r>
      <w:r w:rsidR="00EB30A3" w:rsidRPr="0026750A">
        <w:t xml:space="preserve">Non-Relative Caregiver  </w:t>
      </w:r>
    </w:p>
    <w:p w:rsidR="00EB30A3" w:rsidRPr="0026750A" w:rsidRDefault="00205362" w:rsidP="008A2091">
      <w:pPr>
        <w:ind w:left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776B2E">
        <w:instrText xml:space="preserve"> FORMCHECKBOX </w:instrText>
      </w:r>
      <w:r w:rsidR="00891F4A">
        <w:fldChar w:fldCharType="separate"/>
      </w:r>
      <w:r>
        <w:fldChar w:fldCharType="end"/>
      </w:r>
      <w:bookmarkEnd w:id="8"/>
      <w:r w:rsidR="00776B2E">
        <w:t xml:space="preserve"> </w:t>
      </w:r>
      <w:r w:rsidR="00EB30A3" w:rsidRPr="0026750A">
        <w:t>Licensed Facility</w:t>
      </w:r>
    </w:p>
    <w:p w:rsidR="00EB30A3" w:rsidRPr="00EB30A3" w:rsidRDefault="00EB30A3" w:rsidP="008A2091">
      <w:pPr>
        <w:pStyle w:val="ListParagraph"/>
        <w:rPr>
          <w:b/>
        </w:rPr>
      </w:pPr>
      <w:r w:rsidRPr="00EB30A3">
        <w:rPr>
          <w:b/>
        </w:rPr>
        <w:t xml:space="preserve">                                   </w:t>
      </w:r>
    </w:p>
    <w:p w:rsidR="00EB30A3" w:rsidRPr="0026750A" w:rsidRDefault="00EB30A3" w:rsidP="00B2099E">
      <w:r w:rsidRPr="0026750A">
        <w:t>The above individu</w:t>
      </w:r>
      <w:r w:rsidR="00776B2E">
        <w:t xml:space="preserve">al(s) is approved for placement </w:t>
      </w:r>
      <w:r w:rsidRPr="0026750A">
        <w:t>of:</w:t>
      </w:r>
    </w:p>
    <w:p w:rsidR="0026750A" w:rsidRPr="0026750A" w:rsidRDefault="0026750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38"/>
        <w:gridCol w:w="3510"/>
        <w:gridCol w:w="1332"/>
        <w:gridCol w:w="2376"/>
      </w:tblGrid>
      <w:tr w:rsidR="00776B2E" w:rsidRPr="00776B2E" w:rsidTr="00B2099E">
        <w:trPr>
          <w:trHeight w:val="197"/>
          <w:jc w:val="center"/>
        </w:trPr>
        <w:tc>
          <w:tcPr>
            <w:tcW w:w="1638" w:type="dxa"/>
          </w:tcPr>
          <w:p w:rsidR="00776B2E" w:rsidRPr="00776B2E" w:rsidRDefault="00776B2E" w:rsidP="00776B2E">
            <w:r w:rsidRPr="00776B2E">
              <w:t xml:space="preserve">Child’s Name: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9"/>
          </w:p>
        </w:tc>
        <w:tc>
          <w:tcPr>
            <w:tcW w:w="1332" w:type="dxa"/>
          </w:tcPr>
          <w:p w:rsidR="00776B2E" w:rsidRPr="00776B2E" w:rsidRDefault="00776B2E" w:rsidP="00776B2E">
            <w:r>
              <w:t>Medicaid#</w:t>
            </w:r>
            <w:r w:rsidRPr="00776B2E">
              <w:t>:</w:t>
            </w:r>
          </w:p>
        </w:tc>
        <w:bookmarkStart w:id="10" w:name="Text6"/>
        <w:tc>
          <w:tcPr>
            <w:tcW w:w="2376" w:type="dxa"/>
            <w:tcBorders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10"/>
          </w:p>
        </w:tc>
      </w:tr>
      <w:tr w:rsidR="00776B2E" w:rsidRPr="00776B2E" w:rsidTr="00B2099E">
        <w:trPr>
          <w:jc w:val="center"/>
        </w:trPr>
        <w:tc>
          <w:tcPr>
            <w:tcW w:w="1638" w:type="dxa"/>
          </w:tcPr>
          <w:p w:rsidR="00776B2E" w:rsidRPr="00776B2E" w:rsidRDefault="00776B2E" w:rsidP="00776B2E">
            <w:r w:rsidRPr="00776B2E">
              <w:t>DOB:</w:t>
            </w:r>
          </w:p>
        </w:tc>
        <w:bookmarkStart w:id="11" w:name="Text7"/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11"/>
          </w:p>
        </w:tc>
        <w:tc>
          <w:tcPr>
            <w:tcW w:w="1332" w:type="dxa"/>
          </w:tcPr>
          <w:p w:rsidR="00776B2E" w:rsidRPr="00776B2E" w:rsidRDefault="00776B2E" w:rsidP="00776B2E">
            <w:r w:rsidRPr="00776B2E">
              <w:t>Race:</w:t>
            </w:r>
          </w:p>
        </w:tc>
        <w:bookmarkStart w:id="12" w:name="Dropdown2"/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"/>
                    <w:listEntry w:val="Asian"/>
                    <w:listEntry w:val="Black/African American"/>
                    <w:listEntry w:val="Hispanic"/>
                    <w:listEntry w:val="White"/>
                  </w:ddList>
                </w:ffData>
              </w:fldChar>
            </w:r>
            <w:r w:rsidR="00776B2E" w:rsidRPr="00776B2E">
              <w:instrText xml:space="preserve"> FORMDROPDOWN </w:instrText>
            </w:r>
            <w:r w:rsidR="00891F4A">
              <w:fldChar w:fldCharType="separate"/>
            </w:r>
            <w:r w:rsidRPr="00776B2E">
              <w:fldChar w:fldCharType="end"/>
            </w:r>
            <w:bookmarkEnd w:id="12"/>
          </w:p>
        </w:tc>
      </w:tr>
      <w:tr w:rsidR="00776B2E" w:rsidRPr="00776B2E" w:rsidTr="00B2099E">
        <w:trPr>
          <w:jc w:val="center"/>
        </w:trPr>
        <w:tc>
          <w:tcPr>
            <w:tcW w:w="1638" w:type="dxa"/>
          </w:tcPr>
          <w:p w:rsidR="00776B2E" w:rsidRPr="00776B2E" w:rsidRDefault="00776B2E" w:rsidP="00776B2E">
            <w:r w:rsidRPr="00776B2E">
              <w:t>SSN:</w:t>
            </w:r>
          </w:p>
        </w:tc>
        <w:bookmarkStart w:id="13" w:name="Text8"/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 w:rsidRPr="00776B2E"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76B2E" w:rsidRPr="00776B2E">
              <w:instrText xml:space="preserve"> FORMTEXT </w:instrText>
            </w:r>
            <w:r w:rsidRPr="00776B2E">
              <w:fldChar w:fldCharType="separate"/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="00776B2E" w:rsidRPr="00776B2E">
              <w:rPr>
                <w:noProof/>
              </w:rPr>
              <w:t> </w:t>
            </w:r>
            <w:r w:rsidRPr="00776B2E">
              <w:fldChar w:fldCharType="end"/>
            </w:r>
            <w:bookmarkEnd w:id="13"/>
          </w:p>
        </w:tc>
        <w:tc>
          <w:tcPr>
            <w:tcW w:w="1332" w:type="dxa"/>
          </w:tcPr>
          <w:p w:rsidR="00776B2E" w:rsidRPr="00776B2E" w:rsidRDefault="00776B2E" w:rsidP="00776B2E">
            <w:r w:rsidRPr="00776B2E">
              <w:t>Gender:</w:t>
            </w:r>
          </w:p>
        </w:tc>
        <w:bookmarkStart w:id="14" w:name="Dropdown1"/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B2E" w:rsidRPr="00776B2E" w:rsidRDefault="00205362" w:rsidP="00776B2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Male"/>
                    <w:listEntry w:val="Female"/>
                  </w:ddList>
                </w:ffData>
              </w:fldChar>
            </w:r>
            <w:r w:rsidR="00776B2E">
              <w:instrText xml:space="preserve"> FORMDROPDOWN </w:instrText>
            </w:r>
            <w:r w:rsidR="00891F4A">
              <w:fldChar w:fldCharType="separate"/>
            </w:r>
            <w:r>
              <w:fldChar w:fldCharType="end"/>
            </w:r>
            <w:bookmarkEnd w:id="14"/>
          </w:p>
        </w:tc>
      </w:tr>
    </w:tbl>
    <w:p w:rsidR="003C7A73" w:rsidRDefault="003C7A73">
      <w:pPr>
        <w:rPr>
          <w:b/>
        </w:rPr>
      </w:pPr>
    </w:p>
    <w:p w:rsidR="0026750A" w:rsidRDefault="003C7A73" w:rsidP="0026750A">
      <w:r>
        <w:t xml:space="preserve">The above named </w:t>
      </w:r>
      <w:r w:rsidR="00EB30A3">
        <w:t xml:space="preserve">individual(s) is authorized to sign all forms or permits necessary to ensure his/her health, </w:t>
      </w:r>
      <w:r w:rsidR="0026750A">
        <w:t>safety</w:t>
      </w:r>
      <w:r w:rsidR="00EB30A3">
        <w:t xml:space="preserve"> and well being. This includes</w:t>
      </w:r>
      <w:r w:rsidR="0026750A">
        <w:t xml:space="preserve"> p</w:t>
      </w:r>
      <w:r w:rsidR="00EB30A3">
        <w:t>ermission and admission forms for school placem</w:t>
      </w:r>
      <w:r w:rsidR="0026750A">
        <w:t>ent.</w:t>
      </w:r>
    </w:p>
    <w:p w:rsidR="0026750A" w:rsidRDefault="0026750A"/>
    <w:p w:rsidR="003C7A73" w:rsidRDefault="0026750A">
      <w:r>
        <w:t xml:space="preserve">The above individual(s) </w:t>
      </w:r>
      <w:r w:rsidRPr="0026750A">
        <w:rPr>
          <w:b/>
        </w:rPr>
        <w:t>CAN NOT</w:t>
      </w:r>
      <w:r>
        <w:t xml:space="preserve"> sign for any invasive procedures, psychotropic medication or anesthesia.</w:t>
      </w:r>
    </w:p>
    <w:p w:rsidR="005C28CD" w:rsidRDefault="005C28C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85"/>
        <w:gridCol w:w="4755"/>
      </w:tblGrid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>Agency</w:t>
            </w:r>
            <w:r>
              <w:t>: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vAlign w:val="center"/>
          </w:tcPr>
          <w:p w:rsidR="00B2099E" w:rsidRPr="00B2099E" w:rsidRDefault="00A774B0" w:rsidP="00B2099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CCKids"/>
                    <w:listEntry w:val="CHS"/>
                    <w:listEntry w:val="DCF"/>
                  </w:ddList>
                </w:ffData>
              </w:fldChar>
            </w:r>
            <w:bookmarkStart w:id="15" w:name="Dropdown3"/>
            <w:r>
              <w:instrText xml:space="preserve"> FORMDROPDOWN </w:instrText>
            </w:r>
            <w:r w:rsidR="00891F4A">
              <w:fldChar w:fldCharType="separate"/>
            </w:r>
            <w:r>
              <w:fldChar w:fldCharType="end"/>
            </w:r>
            <w:bookmarkEnd w:id="15"/>
          </w:p>
        </w:tc>
      </w:tr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>Dependency Case Manager</w:t>
            </w:r>
            <w:r w:rsidR="00A774B0">
              <w:t>/CPI</w:t>
            </w:r>
            <w:r w:rsidRPr="00B2099E">
              <w:t xml:space="preserve">: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9E" w:rsidRPr="00B2099E" w:rsidRDefault="00205362" w:rsidP="00B2099E">
            <w:r w:rsidRPr="00B2099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B2099E" w:rsidRPr="00B2099E">
              <w:instrText xml:space="preserve"> FORMTEXT </w:instrText>
            </w:r>
            <w:r w:rsidRPr="00B2099E">
              <w:fldChar w:fldCharType="separate"/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Pr="00B2099E">
              <w:fldChar w:fldCharType="end"/>
            </w:r>
            <w:bookmarkEnd w:id="16"/>
          </w:p>
        </w:tc>
      </w:tr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 xml:space="preserve">Phone#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9E" w:rsidRPr="00B2099E" w:rsidRDefault="00205362" w:rsidP="00B2099E">
            <w:r w:rsidRPr="00B209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B2099E" w:rsidRPr="00B2099E">
              <w:instrText xml:space="preserve"> FORMTEXT </w:instrText>
            </w:r>
            <w:r w:rsidRPr="00B2099E">
              <w:fldChar w:fldCharType="separate"/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Pr="00B2099E">
              <w:fldChar w:fldCharType="end"/>
            </w:r>
            <w:bookmarkEnd w:id="17"/>
          </w:p>
        </w:tc>
      </w:tr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 xml:space="preserve">Supervisor: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9E" w:rsidRPr="00B2099E" w:rsidRDefault="00205362" w:rsidP="00B2099E">
            <w:r w:rsidRPr="00B2099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B2099E" w:rsidRPr="00B2099E">
              <w:instrText xml:space="preserve"> FORMTEXT </w:instrText>
            </w:r>
            <w:r w:rsidRPr="00B2099E">
              <w:fldChar w:fldCharType="separate"/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Pr="00B2099E">
              <w:fldChar w:fldCharType="end"/>
            </w:r>
            <w:bookmarkEnd w:id="18"/>
          </w:p>
        </w:tc>
      </w:tr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 xml:space="preserve">Phone#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9E" w:rsidRPr="00B2099E" w:rsidRDefault="00205362" w:rsidP="00B2099E">
            <w:r w:rsidRPr="00B2099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B2099E" w:rsidRPr="00B2099E">
              <w:instrText xml:space="preserve"> FORMTEXT </w:instrText>
            </w:r>
            <w:r w:rsidRPr="00B2099E">
              <w:fldChar w:fldCharType="separate"/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Pr="00B2099E">
              <w:fldChar w:fldCharType="end"/>
            </w:r>
            <w:bookmarkEnd w:id="19"/>
          </w:p>
        </w:tc>
      </w:tr>
      <w:tr w:rsidR="00B2099E" w:rsidRPr="00B2099E" w:rsidTr="00B2099E">
        <w:trPr>
          <w:jc w:val="center"/>
        </w:trPr>
        <w:tc>
          <w:tcPr>
            <w:tcW w:w="3928" w:type="dxa"/>
            <w:vAlign w:val="center"/>
          </w:tcPr>
          <w:p w:rsidR="00B2099E" w:rsidRPr="00B2099E" w:rsidRDefault="00B2099E" w:rsidP="00B2099E">
            <w:r w:rsidRPr="00B2099E">
              <w:t xml:space="preserve">On Call Phone #: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99E" w:rsidRPr="00B2099E" w:rsidRDefault="00205362" w:rsidP="00B2099E">
            <w:r w:rsidRPr="00B2099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B2099E" w:rsidRPr="00B2099E">
              <w:instrText xml:space="preserve"> FORMTEXT </w:instrText>
            </w:r>
            <w:r w:rsidRPr="00B2099E">
              <w:fldChar w:fldCharType="separate"/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="00B2099E" w:rsidRPr="00B2099E">
              <w:rPr>
                <w:noProof/>
              </w:rPr>
              <w:t> </w:t>
            </w:r>
            <w:r w:rsidRPr="00B2099E">
              <w:fldChar w:fldCharType="end"/>
            </w:r>
            <w:bookmarkEnd w:id="20"/>
          </w:p>
        </w:tc>
      </w:tr>
    </w:tbl>
    <w:p w:rsidR="003C7A73" w:rsidRDefault="003C7A73"/>
    <w:p w:rsidR="0045270C" w:rsidRDefault="0045270C"/>
    <w:p w:rsidR="00656845" w:rsidRDefault="00656845" w:rsidP="0045270C">
      <w:pPr>
        <w:rPr>
          <w:rFonts w:ascii="Arial" w:hAnsi="Arial"/>
        </w:rPr>
      </w:pPr>
    </w:p>
    <w:p w:rsidR="00656845" w:rsidRPr="0045270C" w:rsidRDefault="00656845" w:rsidP="0045270C">
      <w:pPr>
        <w:rPr>
          <w:rFonts w:ascii="Arial" w:hAnsi="Arial"/>
        </w:rPr>
      </w:pPr>
    </w:p>
    <w:sectPr w:rsidR="00656845" w:rsidRPr="0045270C" w:rsidSect="002A2EE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4A" w:rsidRDefault="00891F4A">
      <w:r>
        <w:separator/>
      </w:r>
    </w:p>
  </w:endnote>
  <w:endnote w:type="continuationSeparator" w:id="0">
    <w:p w:rsidR="00891F4A" w:rsidRDefault="0089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E" w:rsidRDefault="00CA2DA9">
    <w:pPr>
      <w:pStyle w:val="Footer"/>
      <w:jc w:val="center"/>
      <w:rPr>
        <w:rFonts w:ascii="Garamond" w:hAnsi="Garamond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5943600" cy="0"/>
              <wp:effectExtent l="28575" t="28575" r="28575" b="28575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6F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EA6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4.5pt" to="45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" strokecolor="#006f9c" strokeweight="4.5pt">
              <v:stroke linestyle="thinThick"/>
              <w10:wrap type="square"/>
            </v:line>
          </w:pict>
        </mc:Fallback>
      </mc:AlternateContent>
    </w:r>
    <w:r w:rsidR="00D3357E">
      <w:rPr>
        <w:rFonts w:ascii="Garamond" w:hAnsi="Garamond"/>
      </w:rPr>
      <w:t>1860 SW Fountainview Blvd.</w:t>
    </w:r>
    <w:r w:rsidR="00B2099E">
      <w:rPr>
        <w:rFonts w:ascii="Garamond" w:hAnsi="Garamond"/>
      </w:rPr>
      <w:t xml:space="preserve">, </w:t>
    </w:r>
    <w:r w:rsidR="00FD0F19">
      <w:rPr>
        <w:rFonts w:ascii="Garamond" w:hAnsi="Garamond"/>
      </w:rPr>
      <w:t xml:space="preserve">Suite 200, </w:t>
    </w:r>
    <w:r w:rsidR="00B2099E">
      <w:rPr>
        <w:rFonts w:ascii="Garamond" w:hAnsi="Garamond"/>
      </w:rPr>
      <w:t>P</w:t>
    </w:r>
    <w:r w:rsidR="00FD0F19">
      <w:rPr>
        <w:rFonts w:ascii="Garamond" w:hAnsi="Garamond"/>
      </w:rPr>
      <w:t xml:space="preserve">ort </w:t>
    </w:r>
    <w:r w:rsidR="00B2099E">
      <w:rPr>
        <w:rFonts w:ascii="Garamond" w:hAnsi="Garamond"/>
      </w:rPr>
      <w:t>S</w:t>
    </w:r>
    <w:r w:rsidR="00FD0F19">
      <w:rPr>
        <w:rFonts w:ascii="Garamond" w:hAnsi="Garamond"/>
      </w:rPr>
      <w:t xml:space="preserve">t. </w:t>
    </w:r>
    <w:r w:rsidR="00B2099E">
      <w:rPr>
        <w:rFonts w:ascii="Garamond" w:hAnsi="Garamond"/>
      </w:rPr>
      <w:t>L</w:t>
    </w:r>
    <w:r w:rsidR="00FD0F19">
      <w:rPr>
        <w:rFonts w:ascii="Garamond" w:hAnsi="Garamond"/>
      </w:rPr>
      <w:t>ucie</w:t>
    </w:r>
    <w:r w:rsidR="00B2099E">
      <w:rPr>
        <w:rFonts w:ascii="Garamond" w:hAnsi="Garamond"/>
      </w:rPr>
      <w:t xml:space="preserve">, </w:t>
    </w:r>
    <w:smartTag w:uri="urn:schemas-microsoft-com:office:smarttags" w:element="State">
      <w:r w:rsidR="00B2099E">
        <w:rPr>
          <w:rFonts w:ascii="Garamond" w:hAnsi="Garamond"/>
        </w:rPr>
        <w:t>FL</w:t>
      </w:r>
    </w:smartTag>
    <w:r w:rsidR="00D3357E">
      <w:rPr>
        <w:rFonts w:ascii="Garamond" w:hAnsi="Garamond"/>
      </w:rPr>
      <w:t xml:space="preserve"> 34986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4A" w:rsidRDefault="00891F4A">
      <w:r>
        <w:separator/>
      </w:r>
    </w:p>
  </w:footnote>
  <w:footnote w:type="continuationSeparator" w:id="0">
    <w:p w:rsidR="00891F4A" w:rsidRDefault="0089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E" w:rsidRDefault="00A774B0" w:rsidP="00A774B0">
    <w:pPr>
      <w:pStyle w:val="Header"/>
    </w:pPr>
    <w:r>
      <w:rPr>
        <w:noProof/>
      </w:rPr>
      <w:drawing>
        <wp:inline distT="0" distB="0" distL="0" distR="0" wp14:anchorId="202D0890" wp14:editId="7AAE32EF">
          <wp:extent cx="2123988" cy="72542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reux C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88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DA9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914400</wp:posOffset>
              </wp:positionV>
              <wp:extent cx="5943600" cy="0"/>
              <wp:effectExtent l="28575" t="28575" r="28575" b="28575"/>
              <wp:wrapSquare wrapText="bothSides"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6F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4657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" strokecolor="#006f9c" strokeweight="4.5pt">
              <v:stroke linestyle="thinThick"/>
              <w10:wrap type="square"/>
            </v:line>
          </w:pict>
        </mc:Fallback>
      </mc:AlternateContent>
    </w:r>
    <w:r>
      <w:t xml:space="preserve">             </w:t>
    </w:r>
    <w:r w:rsidR="00E700C5">
      <w:rPr>
        <w:noProof/>
      </w:rPr>
      <w:drawing>
        <wp:inline distT="0" distB="0" distL="0" distR="0" wp14:anchorId="5F3360D9" wp14:editId="511746D6">
          <wp:extent cx="790575" cy="4476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00C5">
      <w:t xml:space="preserve">                            </w:t>
    </w:r>
    <w:r>
      <w:rPr>
        <w:noProof/>
      </w:rPr>
      <w:drawing>
        <wp:inline distT="0" distB="0" distL="0" distR="0">
          <wp:extent cx="781050" cy="8302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24" cy="838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6C6C"/>
    <w:multiLevelType w:val="hybridMultilevel"/>
    <w:tmpl w:val="7D489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1365"/>
    <w:multiLevelType w:val="multilevel"/>
    <w:tmpl w:val="7B6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E49D0"/>
    <w:multiLevelType w:val="hybridMultilevel"/>
    <w:tmpl w:val="FDE03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16B55"/>
    <w:multiLevelType w:val="hybridMultilevel"/>
    <w:tmpl w:val="C4DE2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A2"/>
    <w:rsid w:val="0000768D"/>
    <w:rsid w:val="00024B96"/>
    <w:rsid w:val="00053CA8"/>
    <w:rsid w:val="000701F2"/>
    <w:rsid w:val="00080A27"/>
    <w:rsid w:val="00091D79"/>
    <w:rsid w:val="000B73F7"/>
    <w:rsid w:val="000C7F0F"/>
    <w:rsid w:val="000D1F02"/>
    <w:rsid w:val="0012533C"/>
    <w:rsid w:val="002044C9"/>
    <w:rsid w:val="00205362"/>
    <w:rsid w:val="002236EC"/>
    <w:rsid w:val="00254151"/>
    <w:rsid w:val="0026750A"/>
    <w:rsid w:val="0028250C"/>
    <w:rsid w:val="002877FF"/>
    <w:rsid w:val="002A2EEC"/>
    <w:rsid w:val="003C7A73"/>
    <w:rsid w:val="004238B9"/>
    <w:rsid w:val="00423A46"/>
    <w:rsid w:val="0045270C"/>
    <w:rsid w:val="0047137D"/>
    <w:rsid w:val="004D31CA"/>
    <w:rsid w:val="00514731"/>
    <w:rsid w:val="005C28CD"/>
    <w:rsid w:val="00635CF0"/>
    <w:rsid w:val="00656845"/>
    <w:rsid w:val="006F62F3"/>
    <w:rsid w:val="00726AAB"/>
    <w:rsid w:val="007754F7"/>
    <w:rsid w:val="00776B2E"/>
    <w:rsid w:val="00832AD6"/>
    <w:rsid w:val="00891F4A"/>
    <w:rsid w:val="008A2091"/>
    <w:rsid w:val="008D01DC"/>
    <w:rsid w:val="0090509F"/>
    <w:rsid w:val="00A774B0"/>
    <w:rsid w:val="00A865FA"/>
    <w:rsid w:val="00A9712F"/>
    <w:rsid w:val="00AC5B1E"/>
    <w:rsid w:val="00B2099E"/>
    <w:rsid w:val="00CA2DA9"/>
    <w:rsid w:val="00CA6568"/>
    <w:rsid w:val="00CC33DC"/>
    <w:rsid w:val="00D3357E"/>
    <w:rsid w:val="00D47C04"/>
    <w:rsid w:val="00D804A0"/>
    <w:rsid w:val="00D93DEA"/>
    <w:rsid w:val="00DD65C1"/>
    <w:rsid w:val="00DF56A2"/>
    <w:rsid w:val="00E42BAA"/>
    <w:rsid w:val="00E57E84"/>
    <w:rsid w:val="00E700C5"/>
    <w:rsid w:val="00E87574"/>
    <w:rsid w:val="00E96E08"/>
    <w:rsid w:val="00EB1F21"/>
    <w:rsid w:val="00EB21F9"/>
    <w:rsid w:val="00EB30A3"/>
    <w:rsid w:val="00EB6A62"/>
    <w:rsid w:val="00EC50FE"/>
    <w:rsid w:val="00EC6A0C"/>
    <w:rsid w:val="00F60498"/>
    <w:rsid w:val="00F61B66"/>
    <w:rsid w:val="00F64235"/>
    <w:rsid w:val="00F74622"/>
    <w:rsid w:val="00F74915"/>
    <w:rsid w:val="00FA0B20"/>
    <w:rsid w:val="00FD0F19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."/>
  <w:listSeparator w:val=","/>
  <w14:docId w14:val="62F942EC"/>
  <w15:docId w15:val="{D4622CC0-1588-4F2D-A2F4-430F409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EE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A2EE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A2EEC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2A2EE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zCs w:val="20"/>
    </w:rPr>
  </w:style>
  <w:style w:type="paragraph" w:styleId="EnvelopeReturn">
    <w:name w:val="envelope return"/>
    <w:basedOn w:val="Normal"/>
    <w:rsid w:val="002A2EEC"/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2A2EE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EmailStyle22">
    <w:name w:val="EmailStyle22"/>
    <w:basedOn w:val="DefaultParagraphFont"/>
    <w:semiHidden/>
    <w:rsid w:val="00E42BAA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Emphasis">
    <w:name w:val="Emphasis"/>
    <w:basedOn w:val="DefaultParagraphFont"/>
    <w:qFormat/>
    <w:rsid w:val="00E42BAA"/>
    <w:rPr>
      <w:i/>
      <w:iCs/>
    </w:rPr>
  </w:style>
  <w:style w:type="paragraph" w:styleId="ListParagraph">
    <w:name w:val="List Paragraph"/>
    <w:basedOn w:val="Normal"/>
    <w:uiPriority w:val="34"/>
    <w:qFormat/>
    <w:rsid w:val="00EB30A3"/>
    <w:pPr>
      <w:ind w:left="720"/>
      <w:contextualSpacing/>
    </w:pPr>
  </w:style>
  <w:style w:type="table" w:styleId="TableGrid">
    <w:name w:val="Table Grid"/>
    <w:basedOn w:val="TableNormal"/>
    <w:rsid w:val="00776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77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2002</vt:lpstr>
    </vt:vector>
  </TitlesOfParts>
  <Company>Children's Home Society Of Florida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2002</dc:title>
  <dc:creator>CHS</dc:creator>
  <cp:lastModifiedBy>Tammy Tappan</cp:lastModifiedBy>
  <cp:revision>3</cp:revision>
  <cp:lastPrinted>2013-01-31T20:53:00Z</cp:lastPrinted>
  <dcterms:created xsi:type="dcterms:W3CDTF">2019-06-26T18:32:00Z</dcterms:created>
  <dcterms:modified xsi:type="dcterms:W3CDTF">2019-06-27T16:52:00Z</dcterms:modified>
</cp:coreProperties>
</file>